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547B4" w14:textId="77777777" w:rsidR="007D731E" w:rsidRDefault="007D731E" w:rsidP="007D731E">
      <w:pPr>
        <w:pStyle w:val="Nadpis1"/>
        <w:ind w:left="432" w:hanging="432"/>
      </w:pPr>
      <w:r>
        <w:t>MATEŘSKÁ  ŠKOLA,  CHRAST,  OKRES  CHRUDIM</w:t>
      </w:r>
    </w:p>
    <w:p w14:paraId="118CA1AE" w14:textId="77777777" w:rsidR="007D731E" w:rsidRDefault="007D731E" w:rsidP="007D731E">
      <w:pPr>
        <w:pStyle w:val="Standard"/>
        <w:pBdr>
          <w:bottom w:val="single" w:sz="8" w:space="1" w:color="000000"/>
        </w:pBdr>
        <w:rPr>
          <w:b/>
        </w:rPr>
      </w:pPr>
      <w:r>
        <w:rPr>
          <w:b/>
        </w:rPr>
        <w:t>Filcíkova 439,  538 51 Chrast</w:t>
      </w:r>
    </w:p>
    <w:p w14:paraId="5B234928" w14:textId="77777777" w:rsidR="007D731E" w:rsidRDefault="007D731E" w:rsidP="007D731E">
      <w:pPr>
        <w:pStyle w:val="Standard"/>
        <w:rPr>
          <w:b/>
        </w:rPr>
      </w:pPr>
    </w:p>
    <w:p w14:paraId="73BA5F2A" w14:textId="77777777" w:rsidR="007D731E" w:rsidRDefault="007D731E" w:rsidP="007D731E">
      <w:pPr>
        <w:pStyle w:val="Nadpis2"/>
        <w:ind w:left="576" w:hanging="576"/>
        <w:rPr>
          <w:sz w:val="32"/>
          <w:szCs w:val="32"/>
        </w:rPr>
      </w:pPr>
      <w:r>
        <w:rPr>
          <w:sz w:val="32"/>
          <w:szCs w:val="32"/>
        </w:rPr>
        <w:t>KRITÉRIA  PRO  PŘIJÍMÁNÍ  DĚTÍ</w:t>
      </w:r>
    </w:p>
    <w:p w14:paraId="4FE1D414" w14:textId="77777777" w:rsidR="007D731E" w:rsidRDefault="007D731E" w:rsidP="007D731E">
      <w:pPr>
        <w:pStyle w:val="Standard"/>
        <w:jc w:val="center"/>
        <w:rPr>
          <w:b/>
          <w:sz w:val="32"/>
          <w:szCs w:val="32"/>
          <w:u w:val="single"/>
        </w:rPr>
      </w:pPr>
    </w:p>
    <w:p w14:paraId="2591ECFE" w14:textId="77777777" w:rsidR="007D731E" w:rsidRDefault="007D731E" w:rsidP="007D731E">
      <w:pPr>
        <w:pStyle w:val="Standard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 PŘEDŠKOLNÍMU  VZDĚLÁVÁNÍ</w:t>
      </w:r>
    </w:p>
    <w:p w14:paraId="6A3D8B10" w14:textId="77777777" w:rsidR="007D731E" w:rsidRDefault="007D731E" w:rsidP="007D731E">
      <w:pPr>
        <w:pStyle w:val="Standard"/>
        <w:jc w:val="center"/>
        <w:rPr>
          <w:sz w:val="20"/>
        </w:rPr>
      </w:pPr>
    </w:p>
    <w:p w14:paraId="560CC6E5" w14:textId="00246834" w:rsidR="007D731E" w:rsidRDefault="007D731E" w:rsidP="007D731E">
      <w:pPr>
        <w:pStyle w:val="Textbody"/>
      </w:pPr>
      <w:r>
        <w:t xml:space="preserve">S účinností od </w:t>
      </w:r>
      <w:r w:rsidR="00AE02E8">
        <w:t>29</w:t>
      </w:r>
      <w:r>
        <w:t>. 4. 202</w:t>
      </w:r>
      <w:r w:rsidR="00AE02E8">
        <w:t>4</w:t>
      </w:r>
      <w:r>
        <w:t xml:space="preserve"> ředitelka Mateřské školy, Chrast, okres Chrudim (dále jen mateřská škola) tímto stanovuje následující kritéria, podle nichž bude postupovat  při rozhodování na základě ustanovení § 34 odst. 3 a 4 a §165 odst. 2 písm. b) zákona č. 561/2004 Sb., o předškolním, základním, středním, vyšším odborném a jiném vzdělávání (školský zákon), ve znění pozdějších předpisů, o přijetí dítěte k předškolnímu vzdělávání v mateřské škole v případě, kdy počet žádostí podaných zákonnými zástupci dětí o přijetí k předškolnímu vzdělávání v daném roce překročí stanovenou kapacitu maximálního počtu dětí pro mateřskou školu.</w:t>
      </w:r>
    </w:p>
    <w:p w14:paraId="4337101D" w14:textId="6DE8C890" w:rsidR="007D731E" w:rsidRDefault="007D731E" w:rsidP="007D731E">
      <w:pPr>
        <w:pStyle w:val="Textbody"/>
        <w:numPr>
          <w:ilvl w:val="0"/>
          <w:numId w:val="2"/>
        </w:numPr>
      </w:pPr>
      <w:r>
        <w:rPr>
          <w:i/>
          <w:iCs/>
        </w:rPr>
        <w:t xml:space="preserve">Na základě § 34, odst. 1, zák. č. 561/2004 Sb., školského zákona, </w:t>
      </w:r>
      <w:r>
        <w:rPr>
          <w:b/>
          <w:bCs/>
          <w:i/>
          <w:iCs/>
        </w:rPr>
        <w:t xml:space="preserve">se k předškolnímu vzdělávání přednostně přijímají děti </w:t>
      </w:r>
      <w:r>
        <w:rPr>
          <w:i/>
          <w:iCs/>
        </w:rPr>
        <w:t>narozené 31.8.201</w:t>
      </w:r>
      <w:r>
        <w:rPr>
          <w:i/>
          <w:iCs/>
        </w:rPr>
        <w:t>9</w:t>
      </w:r>
      <w:r>
        <w:rPr>
          <w:i/>
          <w:iCs/>
        </w:rPr>
        <w:t xml:space="preserve"> a dříve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s trvalým pobytem v Chrasti a obcích, které jsou součástí města Chrast, </w:t>
      </w:r>
      <w:r>
        <w:rPr>
          <w:rFonts w:cs="Times New Roman"/>
          <w:i/>
          <w:iCs/>
        </w:rPr>
        <w:t>děti s trvalým pobytem v Horce a v obcích, které jsou součástí obce Horka</w:t>
      </w:r>
      <w:r>
        <w:rPr>
          <w:i/>
          <w:iCs/>
        </w:rPr>
        <w:t xml:space="preserve">, děti s trvalým pobytem ve Smrčku a </w:t>
      </w:r>
      <w:r>
        <w:rPr>
          <w:b/>
          <w:bCs/>
          <w:i/>
          <w:iCs/>
        </w:rPr>
        <w:t>cizinci</w:t>
      </w:r>
      <w:r>
        <w:rPr>
          <w:i/>
          <w:iCs/>
        </w:rPr>
        <w:t xml:space="preserve"> pobývající na území Chrasti, Horky či Smrčku narození 31.8.201</w:t>
      </w:r>
      <w:r>
        <w:rPr>
          <w:i/>
          <w:iCs/>
        </w:rPr>
        <w:t>9</w:t>
      </w:r>
      <w:r>
        <w:rPr>
          <w:i/>
          <w:iCs/>
        </w:rPr>
        <w:t xml:space="preserve"> a dříve, kteří jsou oprávněni pobývat na území České republiky trvale nebo přechodně po dobu delší než 90 dnů, </w:t>
      </w:r>
      <w:r>
        <w:rPr>
          <w:b/>
          <w:bCs/>
          <w:i/>
          <w:iCs/>
        </w:rPr>
        <w:t>pro které je předškolní vzdělávání povinné</w:t>
      </w:r>
    </w:p>
    <w:p w14:paraId="327208F8" w14:textId="77777777" w:rsidR="007D731E" w:rsidRDefault="007D731E" w:rsidP="007D731E">
      <w:pPr>
        <w:pStyle w:val="Textbody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Přednostně bude přijato dítě</w:t>
      </w:r>
      <w:r>
        <w:rPr>
          <w:b/>
          <w:bCs/>
          <w:i/>
          <w:iCs/>
        </w:rPr>
        <w:t xml:space="preserve"> s vyšším bodovým hodnocením</w:t>
      </w:r>
      <w:r>
        <w:rPr>
          <w:i/>
          <w:iCs/>
        </w:rPr>
        <w:t xml:space="preserve"> určeným na základě stanovených kritérií:</w:t>
      </w:r>
    </w:p>
    <w:p w14:paraId="5BCEE32A" w14:textId="77777777" w:rsidR="007D731E" w:rsidRDefault="007D731E" w:rsidP="007D731E">
      <w:pPr>
        <w:pStyle w:val="Textbody"/>
        <w:ind w:left="720" w:hanging="360"/>
        <w:rPr>
          <w:i/>
          <w:i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5"/>
        <w:gridCol w:w="2550"/>
      </w:tblGrid>
      <w:tr w:rsidR="007D731E" w14:paraId="71A6E78B" w14:textId="77777777" w:rsidTr="00DF6657"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DB0A1" w14:textId="77777777" w:rsidR="007D731E" w:rsidRDefault="007D731E" w:rsidP="00DF665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Kritérium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DD951" w14:textId="77777777" w:rsidR="007D731E" w:rsidRDefault="007D731E" w:rsidP="00DF665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Bodové ohodnocení</w:t>
            </w:r>
          </w:p>
        </w:tc>
      </w:tr>
      <w:tr w:rsidR="007D731E" w14:paraId="77B2BA46" w14:textId="77777777" w:rsidTr="00DF6657">
        <w:tc>
          <w:tcPr>
            <w:tcW w:w="7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DA7B9" w14:textId="321007E1" w:rsidR="007D731E" w:rsidRDefault="007D731E" w:rsidP="00DF6657">
            <w:pPr>
              <w:pStyle w:val="Default"/>
              <w:snapToGri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Děti s trvalým pobytem v Chrasti a v obcích, které jsou součástí města Chrast, děti s trvalým pobytem v Horce a v obcích, které jsou součástí obce Horka, děti s trvalým pobytem ve Smrčku narozené od 1. 9. 201</w:t>
            </w:r>
            <w:r>
              <w:rPr>
                <w:rFonts w:ascii="Times New Roman" w:hAnsi="Times New Roman" w:cs="Times New Roman"/>
                <w:i/>
                <w:iCs/>
              </w:rPr>
              <w:t>9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do 31. 8. 202</w:t>
            </w:r>
            <w:r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83129" w14:textId="77777777" w:rsidR="007D731E" w:rsidRDefault="007D731E" w:rsidP="00DF6657">
            <w:pPr>
              <w:pStyle w:val="TableContents"/>
            </w:pPr>
            <w:r>
              <w:t>5</w:t>
            </w:r>
          </w:p>
        </w:tc>
      </w:tr>
      <w:tr w:rsidR="007D731E" w14:paraId="1757F6E7" w14:textId="77777777" w:rsidTr="00DF6657">
        <w:tc>
          <w:tcPr>
            <w:tcW w:w="7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0FB1B" w14:textId="0FBE31B0" w:rsidR="007D731E" w:rsidRDefault="007D731E" w:rsidP="00DF6657">
            <w:pPr>
              <w:pStyle w:val="TableContents"/>
              <w:snapToGrid w:val="0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Děti s trvalým pobytem v Chrasti a v obcích, které jsou součástí města Chrast, děti s trvalým pobytem v Horce a v obcích, které jsou součástí obce Horka, děti s trvalým pobytem ve Smrčku narozené 1. 9. 202</w:t>
            </w:r>
            <w:r w:rsidR="00AE02E8">
              <w:rPr>
                <w:rFonts w:cs="Times New Roman"/>
                <w:i/>
                <w:iCs/>
              </w:rPr>
              <w:t>1</w:t>
            </w:r>
            <w:r>
              <w:rPr>
                <w:rFonts w:cs="Times New Roman"/>
                <w:i/>
                <w:iCs/>
              </w:rPr>
              <w:t xml:space="preserve"> a později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DEF09" w14:textId="77777777" w:rsidR="007D731E" w:rsidRDefault="007D731E" w:rsidP="00DF6657">
            <w:pPr>
              <w:pStyle w:val="TableContents"/>
            </w:pPr>
            <w:r>
              <w:t>3</w:t>
            </w:r>
          </w:p>
        </w:tc>
      </w:tr>
      <w:tr w:rsidR="007D731E" w14:paraId="4B3BA0FC" w14:textId="77777777" w:rsidTr="00DF6657">
        <w:tc>
          <w:tcPr>
            <w:tcW w:w="7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7AC19" w14:textId="77777777" w:rsidR="007D731E" w:rsidRDefault="007D731E" w:rsidP="00DF6657">
            <w:pPr>
              <w:pStyle w:val="Default"/>
              <w:snapToGri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Děti z jiných obcí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20D0E" w14:textId="77777777" w:rsidR="007D731E" w:rsidRDefault="007D731E" w:rsidP="00DF6657">
            <w:pPr>
              <w:pStyle w:val="TableContents"/>
            </w:pPr>
            <w:r>
              <w:t>1</w:t>
            </w:r>
          </w:p>
        </w:tc>
      </w:tr>
    </w:tbl>
    <w:p w14:paraId="499BC7A7" w14:textId="77777777" w:rsidR="007D731E" w:rsidRDefault="007D731E" w:rsidP="007D731E">
      <w:pPr>
        <w:pStyle w:val="Textbody"/>
      </w:pPr>
    </w:p>
    <w:p w14:paraId="78471EEA" w14:textId="77777777" w:rsidR="007D731E" w:rsidRDefault="007D731E" w:rsidP="007D731E">
      <w:pPr>
        <w:pStyle w:val="Standard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Při shodném počtu bodů bude rozhodovat věk dítěte (upřednostní se dítě dříve narozené, v</w:t>
      </w:r>
    </w:p>
    <w:p w14:paraId="5B7A01A0" w14:textId="77777777" w:rsidR="007D731E" w:rsidRDefault="007D731E" w:rsidP="007D731E">
      <w:pPr>
        <w:pStyle w:val="Standard"/>
        <w:rPr>
          <w:i/>
          <w:iCs/>
        </w:rPr>
      </w:pPr>
      <w:r>
        <w:rPr>
          <w:i/>
          <w:iCs/>
        </w:rPr>
        <w:t>případě stejného data narození rozhodne náhodný los).</w:t>
      </w:r>
    </w:p>
    <w:p w14:paraId="729D3276" w14:textId="77777777" w:rsidR="007D731E" w:rsidRDefault="007D731E" w:rsidP="007D731E">
      <w:pPr>
        <w:pStyle w:val="Standard"/>
        <w:rPr>
          <w:i/>
          <w:iCs/>
        </w:rPr>
      </w:pPr>
    </w:p>
    <w:p w14:paraId="13A5C2D2" w14:textId="77777777" w:rsidR="007D731E" w:rsidRDefault="007D731E" w:rsidP="007D731E">
      <w:pPr>
        <w:pStyle w:val="Standard"/>
        <w:rPr>
          <w:i/>
          <w:iCs/>
        </w:rPr>
      </w:pPr>
    </w:p>
    <w:p w14:paraId="592F9FC5" w14:textId="77777777" w:rsidR="007D731E" w:rsidRDefault="007D731E" w:rsidP="007D731E">
      <w:pPr>
        <w:pStyle w:val="Standard"/>
      </w:pPr>
      <w:r>
        <w:t>Upozornění:</w:t>
      </w:r>
    </w:p>
    <w:p w14:paraId="13112C39" w14:textId="77777777" w:rsidR="007D731E" w:rsidRDefault="007D731E" w:rsidP="007D731E">
      <w:pPr>
        <w:pStyle w:val="Standard"/>
      </w:pPr>
      <w:r>
        <w:t xml:space="preserve">Předškolní zařízení je oprávněno přijmout pouze dítě, které se podrobilo stanoveným </w:t>
      </w:r>
      <w:r>
        <w:rPr>
          <w:rStyle w:val="StrongEmphasis"/>
        </w:rPr>
        <w:t>pravidelným očkováním</w:t>
      </w:r>
      <w:r>
        <w:t xml:space="preserve">, má doklad, že je proti nákaze imunní nebo se nemůže očkování podrobit pro trvalou kontraindikaci (§ 50 zákona č. 258/2000 Sb., o ochraně veřejného zdraví a o změně některých souvisejících zákonů, v platném znění).  </w:t>
      </w:r>
    </w:p>
    <w:p w14:paraId="14DA5084" w14:textId="77777777" w:rsidR="007D731E" w:rsidRDefault="007D731E" w:rsidP="007D731E">
      <w:pPr>
        <w:pStyle w:val="Standard"/>
      </w:pPr>
      <w:r>
        <w:t xml:space="preserve">          </w:t>
      </w:r>
    </w:p>
    <w:p w14:paraId="164F8836" w14:textId="76C42D65" w:rsidR="007D731E" w:rsidRDefault="007D731E" w:rsidP="007D731E">
      <w:pPr>
        <w:pStyle w:val="Standard"/>
      </w:pPr>
      <w:r>
        <w:t xml:space="preserve">V Chrasti dne </w:t>
      </w:r>
      <w:r>
        <w:t>25</w:t>
      </w:r>
      <w:r>
        <w:t>. 4. 202</w:t>
      </w:r>
      <w:r>
        <w:t>4</w:t>
      </w:r>
      <w:r>
        <w:t xml:space="preserve">                                                                     Ivanisková Ilona</w:t>
      </w:r>
    </w:p>
    <w:p w14:paraId="04293233" w14:textId="77777777" w:rsidR="007D731E" w:rsidRPr="00385DF8" w:rsidRDefault="007D731E" w:rsidP="007D731E">
      <w:pPr>
        <w:pStyle w:val="Standard"/>
      </w:pPr>
      <w:r>
        <w:t xml:space="preserve">                                                                                                              ředitelka MŠ</w:t>
      </w:r>
    </w:p>
    <w:p w14:paraId="10E491B7" w14:textId="77777777" w:rsidR="0059711A" w:rsidRDefault="0059711A"/>
    <w:sectPr w:rsidR="0059711A" w:rsidSect="00E31BE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42F8"/>
    <w:multiLevelType w:val="multilevel"/>
    <w:tmpl w:val="EFB451A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20D00DB"/>
    <w:multiLevelType w:val="multilevel"/>
    <w:tmpl w:val="1E2829A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17481126">
    <w:abstractNumId w:val="0"/>
  </w:num>
  <w:num w:numId="2" w16cid:durableId="1004867253">
    <w:abstractNumId w:val="0"/>
    <w:lvlOverride w:ilvl="0">
      <w:startOverride w:val="1"/>
    </w:lvlOverride>
  </w:num>
  <w:num w:numId="3" w16cid:durableId="37243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1E"/>
    <w:rsid w:val="0059711A"/>
    <w:rsid w:val="007D731E"/>
    <w:rsid w:val="00AE02E8"/>
    <w:rsid w:val="00C22D72"/>
    <w:rsid w:val="00CD7889"/>
    <w:rsid w:val="00E3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56C8"/>
  <w15:chartTrackingRefBased/>
  <w15:docId w15:val="{380F1CC7-A510-4895-9051-F3753174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Standard"/>
    <w:next w:val="Standard"/>
    <w:link w:val="Nadpis1Char"/>
    <w:uiPriority w:val="9"/>
    <w:qFormat/>
    <w:rsid w:val="007D731E"/>
    <w:pPr>
      <w:keepNext/>
      <w:outlineLvl w:val="0"/>
    </w:pPr>
    <w:rPr>
      <w:b/>
    </w:rPr>
  </w:style>
  <w:style w:type="paragraph" w:styleId="Nadpis2">
    <w:name w:val="heading 2"/>
    <w:basedOn w:val="Standard"/>
    <w:next w:val="Standard"/>
    <w:link w:val="Nadpis2Char"/>
    <w:uiPriority w:val="9"/>
    <w:unhideWhenUsed/>
    <w:qFormat/>
    <w:rsid w:val="007D731E"/>
    <w:pPr>
      <w:keepNext/>
      <w:jc w:val="center"/>
      <w:outlineLvl w:val="1"/>
    </w:pPr>
    <w:rPr>
      <w:b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731E"/>
    <w:rPr>
      <w:rFonts w:ascii="Times New Roman" w:eastAsia="SimSun" w:hAnsi="Times New Roman" w:cs="Arial"/>
      <w:b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7D731E"/>
    <w:rPr>
      <w:rFonts w:ascii="Times New Roman" w:eastAsia="SimSun" w:hAnsi="Times New Roman" w:cs="Arial"/>
      <w:b/>
      <w:kern w:val="3"/>
      <w:sz w:val="40"/>
      <w:szCs w:val="24"/>
      <w:u w:val="single"/>
      <w:lang w:eastAsia="zh-CN" w:bidi="hi-IN"/>
      <w14:ligatures w14:val="none"/>
    </w:rPr>
  </w:style>
  <w:style w:type="paragraph" w:customStyle="1" w:styleId="Standard">
    <w:name w:val="Standard"/>
    <w:rsid w:val="007D7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7D731E"/>
    <w:pPr>
      <w:spacing w:after="120"/>
    </w:pPr>
  </w:style>
  <w:style w:type="paragraph" w:customStyle="1" w:styleId="TableContents">
    <w:name w:val="Table Contents"/>
    <w:basedOn w:val="Standard"/>
    <w:rsid w:val="007D731E"/>
    <w:pPr>
      <w:suppressLineNumbers/>
    </w:pPr>
  </w:style>
  <w:style w:type="paragraph" w:customStyle="1" w:styleId="Default">
    <w:name w:val="Default"/>
    <w:rsid w:val="007D731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14:ligatures w14:val="none"/>
    </w:rPr>
  </w:style>
  <w:style w:type="character" w:customStyle="1" w:styleId="StrongEmphasis">
    <w:name w:val="Strong Emphasis"/>
    <w:rsid w:val="007D731E"/>
    <w:rPr>
      <w:b/>
      <w:bCs/>
    </w:rPr>
  </w:style>
  <w:style w:type="numbering" w:customStyle="1" w:styleId="WW8Num2">
    <w:name w:val="WW8Num2"/>
    <w:basedOn w:val="Bezseznamu"/>
    <w:rsid w:val="007D731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2024-05-03T04:45:00Z</dcterms:created>
  <dcterms:modified xsi:type="dcterms:W3CDTF">2024-05-03T04:55:00Z</dcterms:modified>
</cp:coreProperties>
</file>